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114300</wp:posOffset>
            </wp:positionV>
            <wp:extent cx="957814" cy="70151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814" cy="7015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Donation Information Sheet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Print Legibly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Date: 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Name of Company or Individual donating: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Contact Person</w:t>
      </w:r>
      <w:r w:rsidDel="00000000" w:rsidR="00000000" w:rsidRPr="00000000">
        <w:rPr>
          <w:i w:val="1"/>
          <w:rtl w:val="0"/>
        </w:rPr>
        <w:t xml:space="preserve"> (If donation is from a from company):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Address:__________________________________________________________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City/State/Zip:______________________________________________________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Phone Number :____________________________________________________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Email Address:_____________________________________________________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What type of donation is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Monetary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Kind (Physical Item(s))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DonationDescription:________________________________________________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Estimated Value of In Kind/Physical donation (Can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be priceless) $______________________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Would you like to be added to our monthly email list for updates and volunteer opportunities?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Comments_________________________________________________________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Birthday Bash Box is a 501(c)(3) organization. EIN 82-4776098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3761725</wp:posOffset>
          </wp:positionH>
          <wp:positionV relativeFrom="paragraph">
            <wp:posOffset>165257</wp:posOffset>
          </wp:positionV>
          <wp:extent cx="706211" cy="1791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211" cy="1791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www.BirthdayBashBox.org    P.O. Box 56382 Houston, TX 77256   </w:t>
    </w:r>
    <w:r w:rsidDel="00000000" w:rsidR="00000000" w:rsidRPr="00000000">
      <w:rPr>
        <w:color w:val="ffffff"/>
        <w:sz w:val="20"/>
        <w:szCs w:val="20"/>
        <w:highlight w:val="white"/>
        <w:rtl w:val="0"/>
      </w:rPr>
      <w:t xml:space="preserve">( 598-5276  </w:t>
    </w:r>
    <w:r w:rsidDel="00000000" w:rsidR="00000000" w:rsidRPr="00000000">
      <w:rPr>
        <w:sz w:val="20"/>
        <w:szCs w:val="20"/>
        <w:rtl w:val="0"/>
      </w:rPr>
      <w:t xml:space="preserve">@BirthdayBashBox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Please return this form to us by emailing it to info</w:t>
    </w:r>
    <w:hyperlink r:id="rId2">
      <w:r w:rsidDel="00000000" w:rsidR="00000000" w:rsidRPr="00000000">
        <w:rPr>
          <w:b w:val="1"/>
          <w:sz w:val="26"/>
          <w:szCs w:val="26"/>
          <w:rtl w:val="0"/>
        </w:rPr>
        <w:t xml:space="preserve">@BirthdayBashBox.or</w:t>
      </w:r>
    </w:hyperlink>
    <w:r w:rsidDel="00000000" w:rsidR="00000000" w:rsidRPr="00000000">
      <w:rPr>
        <w:b w:val="1"/>
        <w:sz w:val="26"/>
        <w:szCs w:val="26"/>
        <w:rtl w:val="0"/>
      </w:rPr>
      <w:t xml:space="preserve">g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nfo@BirthdayBashbo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